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F5A8F" w14:textId="14ACE3B8" w:rsidR="00E64ABA" w:rsidRDefault="00E64ABA" w:rsidP="00E64ABA">
      <w:pPr>
        <w:spacing w:line="480" w:lineRule="auto"/>
        <w:jc w:val="center"/>
        <w:rPr>
          <w:rFonts w:ascii="Times New Roman" w:hAnsi="Times New Roman" w:cs="Times New Roman"/>
          <w:lang w:val="en-US"/>
        </w:rPr>
      </w:pPr>
      <w:r>
        <w:rPr>
          <w:rFonts w:ascii="Times New Roman" w:hAnsi="Times New Roman" w:cs="Times New Roman"/>
          <w:lang w:val="en-US"/>
        </w:rPr>
        <w:t>The Great Awakening and The British Colonies</w:t>
      </w:r>
    </w:p>
    <w:p w14:paraId="5DC34A47" w14:textId="77777777" w:rsidR="00BC6A99" w:rsidRPr="00BC6A99" w:rsidRDefault="00BC6A99" w:rsidP="00BC6A99">
      <w:pPr>
        <w:spacing w:line="480" w:lineRule="auto"/>
        <w:jc w:val="both"/>
        <w:rPr>
          <w:rFonts w:ascii="Times New Roman" w:hAnsi="Times New Roman" w:cs="Times New Roman"/>
          <w:lang w:val="en-US"/>
        </w:rPr>
      </w:pPr>
      <w:r w:rsidRPr="00BC6A99">
        <w:rPr>
          <w:rFonts w:ascii="Times New Roman" w:hAnsi="Times New Roman" w:cs="Times New Roman"/>
          <w:lang w:val="en-US"/>
        </w:rPr>
        <w:t>At the beginning of the 17th century, England established proprietary colonies in North America and the West Indies. Proprietors were appointed to establish and rule settlements under the mercantile charters. Increase in the colonial activities of England led to the formation of 13 colonies on the Atlan</w:t>
      </w:r>
      <w:bookmarkStart w:id="0" w:name="_GoBack"/>
      <w:bookmarkEnd w:id="0"/>
      <w:r w:rsidRPr="00BC6A99">
        <w:rPr>
          <w:rFonts w:ascii="Times New Roman" w:hAnsi="Times New Roman" w:cs="Times New Roman"/>
          <w:lang w:val="en-US"/>
        </w:rPr>
        <w:t xml:space="preserve">tic coast of North America. During this period, European philosophical movements known as the Great Awakening and Enlightenment was making its way past the Atlantic Ocean to the American colonies.  </w:t>
      </w:r>
    </w:p>
    <w:p w14:paraId="28056D7F" w14:textId="63FC72D5" w:rsidR="00BC6A99" w:rsidRPr="00BC6A99" w:rsidRDefault="00BC6A99" w:rsidP="00BC6A99">
      <w:pPr>
        <w:spacing w:line="480" w:lineRule="auto"/>
        <w:jc w:val="both"/>
        <w:rPr>
          <w:rFonts w:ascii="Times New Roman" w:hAnsi="Times New Roman" w:cs="Times New Roman"/>
          <w:lang w:val="en-US"/>
        </w:rPr>
      </w:pPr>
      <w:r w:rsidRPr="00BC6A99">
        <w:rPr>
          <w:rFonts w:ascii="Times New Roman" w:hAnsi="Times New Roman" w:cs="Times New Roman"/>
          <w:lang w:val="en-US"/>
        </w:rPr>
        <w:t>The greatest awakening was a transitional period in the American colonies and particularly New England during the first half of the 18th century which marked spiritual renewal among believers.  The philosophies emphasized a logical and a more scientific view of the world and as a result, downplayed religion.  Religion transitioned from being personal to formal and many people started missing church services. Many Christians distanced themselves from the mainstream church approach to worship with a sense of complacency and instead adopted an approach that was characterized by emotions and</w:t>
      </w:r>
      <w:r w:rsidR="00145CC5">
        <w:rPr>
          <w:rFonts w:ascii="Times New Roman" w:hAnsi="Times New Roman" w:cs="Times New Roman"/>
          <w:lang w:val="en-US"/>
        </w:rPr>
        <w:t xml:space="preserve"> fervor in prayers. The spiritual renewal</w:t>
      </w:r>
      <w:r w:rsidRPr="00BC6A99">
        <w:rPr>
          <w:rFonts w:ascii="Times New Roman" w:hAnsi="Times New Roman" w:cs="Times New Roman"/>
          <w:lang w:val="en-US"/>
        </w:rPr>
        <w:t xml:space="preserve"> was </w:t>
      </w:r>
      <w:r w:rsidR="003E6BEB" w:rsidRPr="00BC6A99">
        <w:rPr>
          <w:rFonts w:ascii="Times New Roman" w:hAnsi="Times New Roman" w:cs="Times New Roman"/>
          <w:lang w:val="en-US"/>
        </w:rPr>
        <w:t xml:space="preserve">fronted </w:t>
      </w:r>
      <w:r w:rsidR="003E6BEB">
        <w:rPr>
          <w:rFonts w:ascii="Times New Roman" w:hAnsi="Times New Roman" w:cs="Times New Roman"/>
          <w:lang w:val="en-US"/>
        </w:rPr>
        <w:t>from</w:t>
      </w:r>
      <w:r w:rsidR="00145CC5">
        <w:rPr>
          <w:rFonts w:ascii="Times New Roman" w:hAnsi="Times New Roman" w:cs="Times New Roman"/>
          <w:lang w:val="en-US"/>
        </w:rPr>
        <w:t xml:space="preserve"> England </w:t>
      </w:r>
      <w:r w:rsidRPr="00BC6A99">
        <w:rPr>
          <w:rFonts w:ascii="Times New Roman" w:hAnsi="Times New Roman" w:cs="Times New Roman"/>
          <w:lang w:val="en-US"/>
        </w:rPr>
        <w:t>by people like George Whitefield and</w:t>
      </w:r>
      <w:r w:rsidR="00F46ECD">
        <w:rPr>
          <w:rFonts w:ascii="Times New Roman" w:hAnsi="Times New Roman" w:cs="Times New Roman"/>
          <w:lang w:val="en-US"/>
        </w:rPr>
        <w:t xml:space="preserve"> the Wesley brothers </w:t>
      </w:r>
      <w:r w:rsidR="003E6BEB">
        <w:rPr>
          <w:rFonts w:ascii="Times New Roman" w:hAnsi="Times New Roman" w:cs="Times New Roman"/>
          <w:lang w:val="en-US"/>
        </w:rPr>
        <w:t xml:space="preserve">and </w:t>
      </w:r>
      <w:r w:rsidRPr="00BC6A99">
        <w:rPr>
          <w:rFonts w:ascii="Times New Roman" w:hAnsi="Times New Roman" w:cs="Times New Roman"/>
          <w:lang w:val="en-US"/>
        </w:rPr>
        <w:t xml:space="preserve">spread over to the American colonies in the first half of the 18th century.  </w:t>
      </w:r>
      <w:r w:rsidR="003E6BEB">
        <w:rPr>
          <w:rFonts w:ascii="Times New Roman" w:hAnsi="Times New Roman" w:cs="Times New Roman"/>
          <w:lang w:val="en-US"/>
        </w:rPr>
        <w:t>Contrary to</w:t>
      </w:r>
      <w:r w:rsidRPr="00BC6A99">
        <w:rPr>
          <w:rFonts w:ascii="Times New Roman" w:hAnsi="Times New Roman" w:cs="Times New Roman"/>
          <w:lang w:val="en-US"/>
        </w:rPr>
        <w:t xml:space="preserve"> the Puritan spirituality </w:t>
      </w:r>
      <w:r w:rsidR="00F46ECD">
        <w:rPr>
          <w:rFonts w:ascii="Times New Roman" w:hAnsi="Times New Roman" w:cs="Times New Roman"/>
          <w:lang w:val="en-US"/>
        </w:rPr>
        <w:t xml:space="preserve">which </w:t>
      </w:r>
      <w:r w:rsidRPr="00BC6A99">
        <w:rPr>
          <w:rFonts w:ascii="Times New Roman" w:hAnsi="Times New Roman" w:cs="Times New Roman"/>
          <w:lang w:val="en-US"/>
        </w:rPr>
        <w:t xml:space="preserve">largely embraced in the early 1700s, the revivalism </w:t>
      </w:r>
      <w:r w:rsidR="00F46ECD">
        <w:rPr>
          <w:rFonts w:ascii="Times New Roman" w:hAnsi="Times New Roman" w:cs="Times New Roman"/>
          <w:lang w:val="en-US"/>
        </w:rPr>
        <w:t>ushered in the Great A</w:t>
      </w:r>
      <w:r w:rsidRPr="00BC6A99">
        <w:rPr>
          <w:rFonts w:ascii="Times New Roman" w:hAnsi="Times New Roman" w:cs="Times New Roman"/>
          <w:lang w:val="en-US"/>
        </w:rPr>
        <w:t xml:space="preserve">wakening which allowed believers to overtly express their emotions to create a stronger intimacy with God. Believers were encouraged to create personal relations with God rather than rely on Ministers. </w:t>
      </w:r>
    </w:p>
    <w:p w14:paraId="73466398" w14:textId="4507DC0E" w:rsidR="00BC6A99" w:rsidRPr="00BC6A99" w:rsidRDefault="00BC6A99" w:rsidP="00BC6A99">
      <w:pPr>
        <w:spacing w:line="480" w:lineRule="auto"/>
        <w:jc w:val="both"/>
        <w:rPr>
          <w:rFonts w:ascii="Times New Roman" w:hAnsi="Times New Roman" w:cs="Times New Roman"/>
          <w:lang w:val="en-US"/>
        </w:rPr>
      </w:pPr>
      <w:r w:rsidRPr="00BC6A99">
        <w:rPr>
          <w:rFonts w:ascii="Times New Roman" w:hAnsi="Times New Roman" w:cs="Times New Roman"/>
          <w:lang w:val="en-US"/>
        </w:rPr>
        <w:t xml:space="preserve">The Great Awakening greatly impacted the Americans by preparing them for the independence war. In the years before the war, revivalism in America encouraged Americans to confront religious authorities and break off to form new churches if the authorities were not living up to the expectations of believers. During the great awakening, the colonialists realized that they owned religious power over the people than the Church of England and within two decades, </w:t>
      </w:r>
      <w:r w:rsidRPr="00BC6A99">
        <w:rPr>
          <w:rFonts w:ascii="Times New Roman" w:hAnsi="Times New Roman" w:cs="Times New Roman"/>
          <w:lang w:val="en-US"/>
        </w:rPr>
        <w:lastRenderedPageBreak/>
        <w:t xml:space="preserve">the colonialist realized that the English monarch had political power over the people. By 1775, colonialists had differing theological beliefs. However, they had a common vision to liberate their colonies from the British control. </w:t>
      </w:r>
    </w:p>
    <w:p w14:paraId="6E67C2D7" w14:textId="4B84AA6A" w:rsidR="00BC6A99" w:rsidRPr="00BC6A99" w:rsidRDefault="00BC6A99" w:rsidP="00BC6A99">
      <w:pPr>
        <w:spacing w:line="480" w:lineRule="auto"/>
        <w:jc w:val="both"/>
        <w:rPr>
          <w:rFonts w:ascii="Times New Roman" w:hAnsi="Times New Roman" w:cs="Times New Roman"/>
          <w:lang w:val="en-US"/>
        </w:rPr>
      </w:pPr>
      <w:r w:rsidRPr="00BC6A99">
        <w:rPr>
          <w:rFonts w:ascii="Times New Roman" w:hAnsi="Times New Roman" w:cs="Times New Roman"/>
          <w:lang w:val="en-US"/>
        </w:rPr>
        <w:t>The Awakening altered the colonists view about the role of government, the society and motivated them to revolt against England. New denominations such as Baptists and Methodists grew quickly.  Although the movement boosted the growth of churches and unified the colonies, some critics say it divided people based on its proponents and opponents. In the year 1776, the 13 colonies were declared independent to become the present-day United States of America.</w:t>
      </w:r>
      <w:r w:rsidR="00F46ECD" w:rsidRPr="00F46ECD">
        <w:rPr>
          <w:rFonts w:ascii="Times New Roman" w:hAnsi="Times New Roman" w:cs="Times New Roman"/>
          <w:lang w:val="en-US"/>
        </w:rPr>
        <w:t xml:space="preserve"> </w:t>
      </w:r>
      <w:r w:rsidR="00F46ECD" w:rsidRPr="00BC6A99">
        <w:rPr>
          <w:rFonts w:ascii="Times New Roman" w:hAnsi="Times New Roman" w:cs="Times New Roman"/>
          <w:lang w:val="en-US"/>
        </w:rPr>
        <w:t xml:space="preserve">Thus the great awakening </w:t>
      </w:r>
      <w:r w:rsidR="00F46ECD">
        <w:rPr>
          <w:rFonts w:ascii="Times New Roman" w:hAnsi="Times New Roman" w:cs="Times New Roman"/>
          <w:lang w:val="en-US"/>
        </w:rPr>
        <w:t>created an envi</w:t>
      </w:r>
      <w:r w:rsidR="00F22C6D">
        <w:rPr>
          <w:rFonts w:ascii="Times New Roman" w:hAnsi="Times New Roman" w:cs="Times New Roman"/>
          <w:lang w:val="en-US"/>
        </w:rPr>
        <w:t>ronment that</w:t>
      </w:r>
      <w:r w:rsidR="00FD7632">
        <w:rPr>
          <w:rFonts w:ascii="Times New Roman" w:hAnsi="Times New Roman" w:cs="Times New Roman"/>
          <w:lang w:val="en-US"/>
        </w:rPr>
        <w:t xml:space="preserve"> enabled the </w:t>
      </w:r>
      <w:r w:rsidR="00F46ECD">
        <w:rPr>
          <w:rFonts w:ascii="Times New Roman" w:hAnsi="Times New Roman" w:cs="Times New Roman"/>
          <w:lang w:val="en-US"/>
        </w:rPr>
        <w:t>American Revo</w:t>
      </w:r>
      <w:r w:rsidR="00FD7632">
        <w:rPr>
          <w:rFonts w:ascii="Times New Roman" w:hAnsi="Times New Roman" w:cs="Times New Roman"/>
          <w:lang w:val="en-US"/>
        </w:rPr>
        <w:t>lution to happen.</w:t>
      </w:r>
    </w:p>
    <w:p w14:paraId="1DAA9F6E" w14:textId="77777777" w:rsidR="00BC6A99" w:rsidRPr="00BC6A99" w:rsidRDefault="00BC6A99" w:rsidP="00BC6A99">
      <w:pPr>
        <w:spacing w:line="480" w:lineRule="auto"/>
        <w:jc w:val="both"/>
        <w:rPr>
          <w:rFonts w:ascii="Times New Roman" w:hAnsi="Times New Roman" w:cs="Times New Roman"/>
          <w:lang w:val="en-US"/>
        </w:rPr>
      </w:pPr>
    </w:p>
    <w:p w14:paraId="6F2DFF3D" w14:textId="5C44FDA3" w:rsidR="00A4562A" w:rsidRPr="00BC6A99" w:rsidRDefault="00A4562A" w:rsidP="00BC6A99">
      <w:pPr>
        <w:spacing w:line="480" w:lineRule="auto"/>
        <w:jc w:val="both"/>
      </w:pPr>
    </w:p>
    <w:sectPr w:rsidR="00A4562A" w:rsidRPr="00BC6A99" w:rsidSect="00AF110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n-US" w:vendorID="64" w:dllVersion="131078" w:nlCheck="1" w:checkStyle="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62A"/>
    <w:rsid w:val="000F6664"/>
    <w:rsid w:val="001401EB"/>
    <w:rsid w:val="00145CC5"/>
    <w:rsid w:val="0018106B"/>
    <w:rsid w:val="00182179"/>
    <w:rsid w:val="001A205D"/>
    <w:rsid w:val="001F78A8"/>
    <w:rsid w:val="0020176C"/>
    <w:rsid w:val="002C2657"/>
    <w:rsid w:val="002F3154"/>
    <w:rsid w:val="002F3BE0"/>
    <w:rsid w:val="00304496"/>
    <w:rsid w:val="00346276"/>
    <w:rsid w:val="00362803"/>
    <w:rsid w:val="003E6BEB"/>
    <w:rsid w:val="00482E1A"/>
    <w:rsid w:val="00570A9D"/>
    <w:rsid w:val="005E4FFF"/>
    <w:rsid w:val="00680703"/>
    <w:rsid w:val="006A430D"/>
    <w:rsid w:val="006D69CA"/>
    <w:rsid w:val="00752745"/>
    <w:rsid w:val="00763146"/>
    <w:rsid w:val="00782694"/>
    <w:rsid w:val="007E4EFD"/>
    <w:rsid w:val="007E7AB9"/>
    <w:rsid w:val="0085684F"/>
    <w:rsid w:val="00881C43"/>
    <w:rsid w:val="00900323"/>
    <w:rsid w:val="00985EC2"/>
    <w:rsid w:val="009F3269"/>
    <w:rsid w:val="00A4562A"/>
    <w:rsid w:val="00A75487"/>
    <w:rsid w:val="00AF1106"/>
    <w:rsid w:val="00B663C8"/>
    <w:rsid w:val="00B859BF"/>
    <w:rsid w:val="00BC6A99"/>
    <w:rsid w:val="00C8238C"/>
    <w:rsid w:val="00E64ABA"/>
    <w:rsid w:val="00ED333C"/>
    <w:rsid w:val="00F02008"/>
    <w:rsid w:val="00F22C6D"/>
    <w:rsid w:val="00F46ECD"/>
    <w:rsid w:val="00F72D00"/>
    <w:rsid w:val="00FD7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350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435</Words>
  <Characters>2482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34</cp:revision>
  <dcterms:created xsi:type="dcterms:W3CDTF">2018-12-22T17:42:00Z</dcterms:created>
  <dcterms:modified xsi:type="dcterms:W3CDTF">2018-12-22T20:25:00Z</dcterms:modified>
</cp:coreProperties>
</file>